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7DD40" w14:textId="2A391CF5" w:rsidR="007F43A0" w:rsidRDefault="007F43A0" w:rsidP="00BC444E">
      <w:pPr>
        <w:rPr>
          <w:rFonts w:cs="Arial"/>
          <w:b/>
          <w:bCs/>
          <w:kern w:val="32"/>
          <w:sz w:val="28"/>
          <w:szCs w:val="32"/>
        </w:rPr>
      </w:pPr>
      <w:r w:rsidRPr="00877450">
        <w:rPr>
          <w:b/>
          <w:bCs/>
          <w:i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14198746" wp14:editId="6C18A64A">
            <wp:simplePos x="0" y="0"/>
            <wp:positionH relativeFrom="column">
              <wp:posOffset>3910965</wp:posOffset>
            </wp:positionH>
            <wp:positionV relativeFrom="paragraph">
              <wp:posOffset>24130</wp:posOffset>
            </wp:positionV>
            <wp:extent cx="1845310" cy="485775"/>
            <wp:effectExtent l="0" t="0" r="2540" b="9525"/>
            <wp:wrapTight wrapText="bothSides">
              <wp:wrapPolygon edited="0">
                <wp:start x="0" y="0"/>
                <wp:lineTo x="0" y="21176"/>
                <wp:lineTo x="21407" y="21176"/>
                <wp:lineTo x="2140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4C32A" w14:textId="73A0D4C8" w:rsidR="00BC444E" w:rsidRDefault="00BC444E" w:rsidP="00BC444E">
      <w:pPr>
        <w:rPr>
          <w:rFonts w:cs="Arial"/>
          <w:b/>
          <w:bCs/>
          <w:kern w:val="32"/>
          <w:sz w:val="28"/>
          <w:szCs w:val="32"/>
        </w:rPr>
      </w:pPr>
      <w:r w:rsidRPr="00C43A5D">
        <w:rPr>
          <w:rFonts w:cs="Arial"/>
          <w:b/>
          <w:bCs/>
          <w:kern w:val="32"/>
          <w:sz w:val="28"/>
          <w:szCs w:val="32"/>
        </w:rPr>
        <w:t>Hledá</w:t>
      </w:r>
      <w:r w:rsidR="00230228">
        <w:rPr>
          <w:rFonts w:cs="Arial"/>
          <w:b/>
          <w:bCs/>
          <w:kern w:val="32"/>
          <w:sz w:val="28"/>
          <w:szCs w:val="32"/>
        </w:rPr>
        <w:t xml:space="preserve"> se</w:t>
      </w:r>
      <w:r w:rsidR="008D42B5">
        <w:rPr>
          <w:rFonts w:cs="Arial"/>
          <w:b/>
          <w:bCs/>
          <w:kern w:val="32"/>
          <w:sz w:val="28"/>
          <w:szCs w:val="32"/>
        </w:rPr>
        <w:t xml:space="preserve"> koupací jezírko a biobazén roku 2021</w:t>
      </w:r>
    </w:p>
    <w:p w14:paraId="1D1CCB25" w14:textId="727E5E7A" w:rsidR="005B44CD" w:rsidRDefault="00230228" w:rsidP="005B44CD">
      <w:pPr>
        <w:jc w:val="both"/>
        <w:rPr>
          <w:rFonts w:cs="Arial"/>
          <w:b/>
          <w:bCs/>
          <w:i/>
          <w:iCs/>
        </w:rPr>
      </w:pPr>
      <w:r w:rsidRPr="00877450">
        <w:rPr>
          <w:rFonts w:cs="Arial"/>
          <w:b/>
          <w:bCs/>
          <w:i/>
          <w:iCs/>
        </w:rPr>
        <w:t xml:space="preserve">Brno (3. </w:t>
      </w:r>
      <w:r w:rsidR="007F43A0">
        <w:rPr>
          <w:rFonts w:cs="Arial"/>
          <w:b/>
          <w:bCs/>
          <w:i/>
          <w:iCs/>
        </w:rPr>
        <w:t>února</w:t>
      </w:r>
      <w:r w:rsidRPr="00877450">
        <w:rPr>
          <w:rFonts w:cs="Arial"/>
          <w:b/>
          <w:bCs/>
          <w:i/>
          <w:iCs/>
        </w:rPr>
        <w:t xml:space="preserve"> 202</w:t>
      </w:r>
      <w:r w:rsidR="007F43A0">
        <w:rPr>
          <w:rFonts w:cs="Arial"/>
          <w:b/>
          <w:bCs/>
          <w:i/>
          <w:iCs/>
        </w:rPr>
        <w:t>1</w:t>
      </w:r>
      <w:r w:rsidRPr="00877450">
        <w:rPr>
          <w:rFonts w:cs="Arial"/>
          <w:b/>
          <w:bCs/>
          <w:i/>
          <w:iCs/>
        </w:rPr>
        <w:t xml:space="preserve">) – </w:t>
      </w:r>
      <w:r w:rsidR="007F43A0">
        <w:rPr>
          <w:rFonts w:cs="Arial"/>
          <w:b/>
          <w:bCs/>
          <w:i/>
          <w:iCs/>
        </w:rPr>
        <w:t>Asociace biobazénů a jezírek</w:t>
      </w:r>
      <w:r w:rsidRPr="00877450">
        <w:rPr>
          <w:rFonts w:cs="Arial"/>
          <w:b/>
          <w:bCs/>
          <w:i/>
          <w:iCs/>
        </w:rPr>
        <w:t xml:space="preserve"> při Svazu zakládání a údržby zeleně vyhlašuje již </w:t>
      </w:r>
      <w:r w:rsidR="0073758A">
        <w:rPr>
          <w:rFonts w:cs="Arial"/>
          <w:b/>
          <w:bCs/>
          <w:i/>
          <w:iCs/>
        </w:rPr>
        <w:t>třetí ročník</w:t>
      </w:r>
      <w:r w:rsidRPr="00877450">
        <w:rPr>
          <w:rFonts w:cs="Arial"/>
          <w:b/>
          <w:bCs/>
          <w:i/>
          <w:iCs/>
        </w:rPr>
        <w:t xml:space="preserve"> soutěže</w:t>
      </w:r>
      <w:r w:rsidR="0073758A">
        <w:rPr>
          <w:rFonts w:cs="Arial"/>
          <w:b/>
          <w:bCs/>
          <w:i/>
          <w:iCs/>
        </w:rPr>
        <w:t xml:space="preserve"> Koupací jezírko roku</w:t>
      </w:r>
      <w:r w:rsidRPr="00877450">
        <w:rPr>
          <w:rFonts w:cs="Arial"/>
          <w:b/>
          <w:bCs/>
          <w:i/>
          <w:iCs/>
        </w:rPr>
        <w:t xml:space="preserve">. </w:t>
      </w:r>
      <w:r w:rsidR="005B44CD" w:rsidRPr="005B44CD">
        <w:rPr>
          <w:rFonts w:cs="Arial"/>
          <w:b/>
          <w:bCs/>
          <w:i/>
          <w:iCs/>
        </w:rPr>
        <w:t xml:space="preserve">Cílem soutěže je </w:t>
      </w:r>
      <w:r w:rsidR="00D43CF5">
        <w:rPr>
          <w:rFonts w:cs="Arial"/>
          <w:b/>
          <w:bCs/>
          <w:i/>
          <w:iCs/>
        </w:rPr>
        <w:t>ukázat</w:t>
      </w:r>
      <w:r w:rsidR="005B44CD" w:rsidRPr="005B44CD">
        <w:rPr>
          <w:rFonts w:cs="Arial"/>
          <w:b/>
          <w:bCs/>
          <w:i/>
          <w:iCs/>
        </w:rPr>
        <w:t xml:space="preserve"> odborn</w:t>
      </w:r>
      <w:r w:rsidR="009A0AFC">
        <w:rPr>
          <w:rFonts w:cs="Arial"/>
          <w:b/>
          <w:bCs/>
          <w:i/>
          <w:iCs/>
        </w:rPr>
        <w:t>é</w:t>
      </w:r>
      <w:r w:rsidR="005B44CD">
        <w:rPr>
          <w:rFonts w:cs="Arial"/>
          <w:b/>
          <w:bCs/>
          <w:i/>
          <w:iCs/>
        </w:rPr>
        <w:t xml:space="preserve"> </w:t>
      </w:r>
      <w:r w:rsidR="005B44CD" w:rsidRPr="005B44CD">
        <w:rPr>
          <w:rFonts w:cs="Arial"/>
          <w:b/>
          <w:bCs/>
          <w:i/>
          <w:iCs/>
        </w:rPr>
        <w:t>i laic</w:t>
      </w:r>
      <w:r w:rsidR="009A0AFC">
        <w:rPr>
          <w:rFonts w:cs="Arial"/>
          <w:b/>
          <w:bCs/>
          <w:i/>
          <w:iCs/>
        </w:rPr>
        <w:t>ké</w:t>
      </w:r>
      <w:r w:rsidR="005B44CD" w:rsidRPr="005B44CD">
        <w:rPr>
          <w:rFonts w:cs="Arial"/>
          <w:b/>
          <w:bCs/>
          <w:i/>
          <w:iCs/>
        </w:rPr>
        <w:t xml:space="preserve"> veřejnost</w:t>
      </w:r>
      <w:r w:rsidR="009A0AFC">
        <w:rPr>
          <w:rFonts w:cs="Arial"/>
          <w:b/>
          <w:bCs/>
          <w:i/>
          <w:iCs/>
        </w:rPr>
        <w:t xml:space="preserve">i, že </w:t>
      </w:r>
      <w:r w:rsidR="00DD53AA">
        <w:rPr>
          <w:rFonts w:cs="Arial"/>
          <w:b/>
          <w:bCs/>
          <w:i/>
          <w:iCs/>
        </w:rPr>
        <w:t xml:space="preserve">je možné </w:t>
      </w:r>
      <w:r w:rsidR="00534BF6">
        <w:rPr>
          <w:rFonts w:cs="Arial"/>
          <w:b/>
          <w:bCs/>
          <w:i/>
          <w:iCs/>
        </w:rPr>
        <w:t>využívat ke koupání</w:t>
      </w:r>
      <w:r w:rsidR="00DD53AA">
        <w:rPr>
          <w:rFonts w:cs="Arial"/>
          <w:b/>
          <w:bCs/>
          <w:i/>
          <w:iCs/>
        </w:rPr>
        <w:t xml:space="preserve"> u rodinných domů či rekreačních objektů </w:t>
      </w:r>
      <w:r w:rsidR="00534BF6">
        <w:rPr>
          <w:rFonts w:cs="Arial"/>
          <w:b/>
          <w:bCs/>
          <w:i/>
          <w:iCs/>
        </w:rPr>
        <w:t xml:space="preserve">taková </w:t>
      </w:r>
      <w:r w:rsidR="00DD53AA">
        <w:rPr>
          <w:rFonts w:cs="Arial"/>
          <w:b/>
          <w:bCs/>
          <w:i/>
          <w:iCs/>
        </w:rPr>
        <w:t xml:space="preserve">zařízení, kde je voda čištěna </w:t>
      </w:r>
      <w:r w:rsidR="005B44CD" w:rsidRPr="005B44CD">
        <w:rPr>
          <w:rFonts w:cs="Arial"/>
          <w:b/>
          <w:bCs/>
          <w:i/>
          <w:iCs/>
        </w:rPr>
        <w:t>biologick</w:t>
      </w:r>
      <w:r w:rsidR="004828FB">
        <w:rPr>
          <w:rFonts w:cs="Arial"/>
          <w:b/>
          <w:bCs/>
          <w:i/>
          <w:iCs/>
        </w:rPr>
        <w:t>y</w:t>
      </w:r>
      <w:r w:rsidR="005B44CD" w:rsidRPr="005B44CD">
        <w:rPr>
          <w:rFonts w:cs="Arial"/>
          <w:b/>
          <w:bCs/>
          <w:i/>
          <w:iCs/>
        </w:rPr>
        <w:t xml:space="preserve"> nebo biologicko-mechanick</w:t>
      </w:r>
      <w:r w:rsidR="004828FB">
        <w:rPr>
          <w:rFonts w:cs="Arial"/>
          <w:b/>
          <w:bCs/>
          <w:i/>
          <w:iCs/>
        </w:rPr>
        <w:t xml:space="preserve">y bez použití chemických prostředků. </w:t>
      </w:r>
    </w:p>
    <w:p w14:paraId="13DAE063" w14:textId="77C7F9B5" w:rsidR="008F0ED0" w:rsidRDefault="005C2723" w:rsidP="005B44CD">
      <w:pPr>
        <w:jc w:val="both"/>
        <w:rPr>
          <w:rFonts w:cs="Arial"/>
        </w:rPr>
      </w:pPr>
      <w:r w:rsidRPr="005C2723">
        <w:rPr>
          <w:rFonts w:cs="Arial"/>
        </w:rPr>
        <w:t>Koupací jezírka a biobazény jsou prvky zahradní a krajinářské architektury, které plní nejen rekreační funkci, ale i funkci mikroklimatickou, estetickou a ekologickou.</w:t>
      </w:r>
      <w:r>
        <w:rPr>
          <w:rFonts w:cs="Arial"/>
        </w:rPr>
        <w:t xml:space="preserve"> </w:t>
      </w:r>
      <w:r w:rsidR="004D12B3" w:rsidRPr="005A66D9">
        <w:rPr>
          <w:rFonts w:cs="Arial"/>
          <w:b/>
        </w:rPr>
        <w:t xml:space="preserve">Mnoho zajímavých příkladů </w:t>
      </w:r>
      <w:hyperlink r:id="rId9" w:history="1">
        <w:r w:rsidR="00B64CAA" w:rsidRPr="005A66D9">
          <w:rPr>
            <w:rStyle w:val="Hypertextovodkaz"/>
            <w:rFonts w:cs="Arial"/>
            <w:b/>
          </w:rPr>
          <w:t>přinesl loňský ročník soutěže</w:t>
        </w:r>
      </w:hyperlink>
      <w:r w:rsidR="005F0ACE" w:rsidRPr="005A66D9">
        <w:rPr>
          <w:rFonts w:cs="Arial"/>
          <w:b/>
        </w:rPr>
        <w:t>, do kter</w:t>
      </w:r>
      <w:r w:rsidR="002A628C" w:rsidRPr="005A66D9">
        <w:rPr>
          <w:rFonts w:cs="Arial"/>
          <w:b/>
        </w:rPr>
        <w:t>ého přihlásili tvůrci deset děl.</w:t>
      </w:r>
      <w:r w:rsidR="009A18DF" w:rsidRPr="005A66D9">
        <w:rPr>
          <w:rFonts w:cs="Arial"/>
          <w:b/>
        </w:rPr>
        <w:t xml:space="preserve"> </w:t>
      </w:r>
      <w:r w:rsidR="000169E8" w:rsidRPr="005A66D9">
        <w:rPr>
          <w:rFonts w:cs="Arial"/>
          <w:b/>
        </w:rPr>
        <w:t>S</w:t>
      </w:r>
      <w:r w:rsidR="009A18DF" w:rsidRPr="005A66D9">
        <w:rPr>
          <w:rFonts w:cs="Arial"/>
          <w:b/>
        </w:rPr>
        <w:t>ilně obsazená byla především kateg</w:t>
      </w:r>
      <w:r w:rsidR="009A18DF" w:rsidRPr="005A66D9">
        <w:rPr>
          <w:rFonts w:cs="Arial"/>
          <w:b/>
        </w:rPr>
        <w:t>o</w:t>
      </w:r>
      <w:r w:rsidR="009A18DF" w:rsidRPr="005A66D9">
        <w:rPr>
          <w:rFonts w:cs="Arial"/>
          <w:b/>
        </w:rPr>
        <w:t xml:space="preserve">rie </w:t>
      </w:r>
      <w:bookmarkStart w:id="0" w:name="_GoBack"/>
      <w:bookmarkEnd w:id="0"/>
      <w:r w:rsidR="009A18DF" w:rsidRPr="005A66D9">
        <w:rPr>
          <w:rFonts w:cs="Arial"/>
          <w:b/>
        </w:rPr>
        <w:t>„biobazén“, což jsou zařízení</w:t>
      </w:r>
      <w:r w:rsidR="006C6AFC" w:rsidRPr="005A66D9">
        <w:rPr>
          <w:rFonts w:cs="Arial"/>
          <w:b/>
        </w:rPr>
        <w:t xml:space="preserve"> připomínající potoky nebo říčky. </w:t>
      </w:r>
      <w:r w:rsidR="006C6AFC">
        <w:rPr>
          <w:rFonts w:cs="Arial"/>
        </w:rPr>
        <w:t xml:space="preserve">Voda v nich cirkuluje a </w:t>
      </w:r>
      <w:r w:rsidR="00E856A7">
        <w:rPr>
          <w:rFonts w:cs="Arial"/>
        </w:rPr>
        <w:t>z</w:t>
      </w:r>
      <w:r w:rsidR="009C5DD6" w:rsidRPr="009C5DD6">
        <w:rPr>
          <w:rFonts w:cs="Arial"/>
        </w:rPr>
        <w:t>ákladním</w:t>
      </w:r>
      <w:r w:rsidR="00670051">
        <w:rPr>
          <w:rFonts w:cs="Arial"/>
        </w:rPr>
        <w:t xml:space="preserve"> principem</w:t>
      </w:r>
      <w:r w:rsidR="009C5DD6" w:rsidRPr="009C5DD6">
        <w:rPr>
          <w:rFonts w:cs="Arial"/>
        </w:rPr>
        <w:t xml:space="preserve"> </w:t>
      </w:r>
      <w:r w:rsidR="00E856A7">
        <w:rPr>
          <w:rFonts w:cs="Arial"/>
        </w:rPr>
        <w:t xml:space="preserve">jejího čištění je </w:t>
      </w:r>
      <w:r w:rsidR="00E131A2">
        <w:rPr>
          <w:rFonts w:cs="Arial"/>
        </w:rPr>
        <w:t xml:space="preserve">odstraňování </w:t>
      </w:r>
      <w:r w:rsidR="006845C0">
        <w:t xml:space="preserve">mikrobiálního </w:t>
      </w:r>
      <w:r w:rsidR="009C5DD6" w:rsidRPr="009C5DD6">
        <w:rPr>
          <w:rFonts w:cs="Arial"/>
        </w:rPr>
        <w:t xml:space="preserve">biofilmu </w:t>
      </w:r>
      <w:r w:rsidR="006845C0">
        <w:rPr>
          <w:rFonts w:cs="Arial"/>
        </w:rPr>
        <w:t>z </w:t>
      </w:r>
      <w:r w:rsidR="009C5DD6" w:rsidRPr="009C5DD6">
        <w:rPr>
          <w:rFonts w:cs="Arial"/>
        </w:rPr>
        <w:t>pevn</w:t>
      </w:r>
      <w:r w:rsidR="006845C0">
        <w:rPr>
          <w:rFonts w:cs="Arial"/>
        </w:rPr>
        <w:t xml:space="preserve">ého </w:t>
      </w:r>
      <w:r w:rsidR="009C5DD6" w:rsidRPr="009C5DD6">
        <w:rPr>
          <w:rFonts w:cs="Arial"/>
        </w:rPr>
        <w:t>povrchu takzvaného bi</w:t>
      </w:r>
      <w:r w:rsidR="009C5DD6" w:rsidRPr="009C5DD6">
        <w:rPr>
          <w:rFonts w:cs="Arial"/>
        </w:rPr>
        <w:t>o</w:t>
      </w:r>
      <w:r w:rsidR="009C5DD6" w:rsidRPr="009C5DD6">
        <w:rPr>
          <w:rFonts w:cs="Arial"/>
        </w:rPr>
        <w:t>film</w:t>
      </w:r>
      <w:r w:rsidR="009C5DD6" w:rsidRPr="009C5DD6">
        <w:rPr>
          <w:rFonts w:cs="Arial"/>
        </w:rPr>
        <w:t>o</w:t>
      </w:r>
      <w:r w:rsidR="009C5DD6" w:rsidRPr="009C5DD6">
        <w:rPr>
          <w:rFonts w:cs="Arial"/>
        </w:rPr>
        <w:t>vého filtru</w:t>
      </w:r>
      <w:r w:rsidR="00670051">
        <w:rPr>
          <w:rFonts w:cs="Arial"/>
        </w:rPr>
        <w:t>, zároveň s odstraňováním sedimentu ze dna</w:t>
      </w:r>
      <w:r w:rsidR="008C48BA">
        <w:rPr>
          <w:rFonts w:cs="Arial"/>
        </w:rPr>
        <w:t xml:space="preserve"> takového přírodního bazénu</w:t>
      </w:r>
      <w:r w:rsidR="00670051">
        <w:rPr>
          <w:rFonts w:cs="Arial"/>
        </w:rPr>
        <w:t xml:space="preserve">. </w:t>
      </w:r>
    </w:p>
    <w:p w14:paraId="4FA08C89" w14:textId="56647281" w:rsidR="008C48BA" w:rsidRDefault="001A35F6" w:rsidP="003B2781">
      <w:pPr>
        <w:jc w:val="both"/>
        <w:rPr>
          <w:rFonts w:cs="Arial"/>
        </w:rPr>
      </w:pPr>
      <w:r>
        <w:rPr>
          <w:rFonts w:cs="Arial"/>
        </w:rPr>
        <w:t xml:space="preserve">Čtyři členové odborné </w:t>
      </w:r>
      <w:r w:rsidR="009442BB">
        <w:rPr>
          <w:rFonts w:cs="Arial"/>
        </w:rPr>
        <w:t>porot</w:t>
      </w:r>
      <w:r>
        <w:rPr>
          <w:rFonts w:cs="Arial"/>
        </w:rPr>
        <w:t xml:space="preserve">y </w:t>
      </w:r>
      <w:r w:rsidR="009442BB">
        <w:rPr>
          <w:rFonts w:cs="Arial"/>
        </w:rPr>
        <w:t>všechna díla osobně navštívili</w:t>
      </w:r>
      <w:r>
        <w:rPr>
          <w:rFonts w:cs="Arial"/>
        </w:rPr>
        <w:t xml:space="preserve"> a prvním místem ocenili</w:t>
      </w:r>
      <w:r w:rsidR="009442BB">
        <w:rPr>
          <w:rFonts w:cs="Arial"/>
        </w:rPr>
        <w:t xml:space="preserve"> </w:t>
      </w:r>
      <w:hyperlink r:id="rId10" w:history="1">
        <w:r w:rsidR="00B80D9C" w:rsidRPr="00B80D9C">
          <w:rPr>
            <w:rStyle w:val="Hypertextovodkaz"/>
            <w:rFonts w:cs="Arial"/>
          </w:rPr>
          <w:t>biobazén</w:t>
        </w:r>
      </w:hyperlink>
      <w:r w:rsidR="00F01BDB">
        <w:rPr>
          <w:rFonts w:cs="Arial"/>
        </w:rPr>
        <w:t xml:space="preserve"> u sídla firmy Green </w:t>
      </w:r>
      <w:r w:rsidR="002E4A7A">
        <w:rPr>
          <w:rFonts w:cs="Arial"/>
        </w:rPr>
        <w:t>engineering v</w:t>
      </w:r>
      <w:r w:rsidR="00201DFA">
        <w:rPr>
          <w:rFonts w:cs="Arial"/>
        </w:rPr>
        <w:t> </w:t>
      </w:r>
      <w:r w:rsidR="002E4A7A">
        <w:rPr>
          <w:rFonts w:cs="Arial"/>
        </w:rPr>
        <w:t>Olešné</w:t>
      </w:r>
      <w:r w:rsidR="00201DFA">
        <w:rPr>
          <w:rFonts w:cs="Arial"/>
        </w:rPr>
        <w:t xml:space="preserve"> na jihu Čech</w:t>
      </w:r>
      <w:r w:rsidR="00944781">
        <w:rPr>
          <w:rFonts w:cs="Arial"/>
        </w:rPr>
        <w:t xml:space="preserve">. </w:t>
      </w:r>
      <w:r w:rsidR="003B2781" w:rsidRPr="003B2781">
        <w:rPr>
          <w:rFonts w:cs="Arial"/>
        </w:rPr>
        <w:t>Všechno je</w:t>
      </w:r>
      <w:r w:rsidR="00944781">
        <w:rPr>
          <w:rFonts w:cs="Arial"/>
        </w:rPr>
        <w:t xml:space="preserve"> zde</w:t>
      </w:r>
      <w:r w:rsidR="003B2781" w:rsidRPr="003B2781">
        <w:rPr>
          <w:rFonts w:cs="Arial"/>
        </w:rPr>
        <w:t xml:space="preserve"> připraveno</w:t>
      </w:r>
      <w:r w:rsidR="005841C8">
        <w:rPr>
          <w:rFonts w:cs="Arial"/>
        </w:rPr>
        <w:t xml:space="preserve"> </w:t>
      </w:r>
      <w:hyperlink r:id="rId11" w:history="1">
        <w:r w:rsidR="005841C8" w:rsidRPr="005841C8">
          <w:rPr>
            <w:rStyle w:val="Hypertextovodkaz"/>
            <w:rFonts w:cs="Arial"/>
          </w:rPr>
          <w:t>tak</w:t>
        </w:r>
      </w:hyperlink>
      <w:r w:rsidR="003B2781" w:rsidRPr="003B2781">
        <w:rPr>
          <w:rFonts w:cs="Arial"/>
        </w:rPr>
        <w:t xml:space="preserve">, aby mohli zástupci firmy </w:t>
      </w:r>
      <w:r w:rsidR="00C84813">
        <w:rPr>
          <w:rFonts w:cs="Arial"/>
        </w:rPr>
        <w:t>klientům</w:t>
      </w:r>
      <w:r w:rsidR="003B2781" w:rsidRPr="003B2781">
        <w:rPr>
          <w:rFonts w:cs="Arial"/>
        </w:rPr>
        <w:t xml:space="preserve"> ukázat principy</w:t>
      </w:r>
      <w:r w:rsidR="00944781">
        <w:rPr>
          <w:rFonts w:cs="Arial"/>
        </w:rPr>
        <w:t xml:space="preserve"> </w:t>
      </w:r>
      <w:r w:rsidR="003B2781" w:rsidRPr="003B2781">
        <w:rPr>
          <w:rFonts w:cs="Arial"/>
        </w:rPr>
        <w:t>a systémy fungování biobazénu. Je zde kladen důraz na</w:t>
      </w:r>
      <w:r w:rsidR="00266359">
        <w:rPr>
          <w:rFonts w:cs="Arial"/>
        </w:rPr>
        <w:t xml:space="preserve"> </w:t>
      </w:r>
      <w:hyperlink r:id="rId12" w:history="1">
        <w:r w:rsidR="00266359" w:rsidRPr="00266359">
          <w:rPr>
            <w:rStyle w:val="Hypertextovodkaz"/>
            <w:rFonts w:cs="Arial"/>
          </w:rPr>
          <w:t>reprezentaci</w:t>
        </w:r>
      </w:hyperlink>
      <w:r w:rsidR="003B2781" w:rsidRPr="003B2781">
        <w:rPr>
          <w:rFonts w:cs="Arial"/>
        </w:rPr>
        <w:t>, jednoduchost, sdělnost, ale současně na to, aby se vytvořilo harmonické prostředí pro rodinný život.</w:t>
      </w:r>
    </w:p>
    <w:p w14:paraId="3E9B40A8" w14:textId="7E55DCF9" w:rsidR="00944781" w:rsidRDefault="00501301" w:rsidP="003B2781">
      <w:pPr>
        <w:jc w:val="both"/>
        <w:rPr>
          <w:rFonts w:cs="Arial"/>
        </w:rPr>
      </w:pPr>
      <w:r>
        <w:rPr>
          <w:rFonts w:cs="Arial"/>
        </w:rPr>
        <w:t>Příkladem malého</w:t>
      </w:r>
      <w:r w:rsidR="00266359">
        <w:rPr>
          <w:rFonts w:cs="Arial"/>
        </w:rPr>
        <w:t xml:space="preserve"> </w:t>
      </w:r>
      <w:hyperlink r:id="rId13" w:history="1">
        <w:r w:rsidR="005A5FAA" w:rsidRPr="005A5FAA">
          <w:rPr>
            <w:rStyle w:val="Hypertextovodkaz"/>
            <w:rFonts w:cs="Arial"/>
          </w:rPr>
          <w:t>biobazénu</w:t>
        </w:r>
      </w:hyperlink>
      <w:r>
        <w:rPr>
          <w:rFonts w:cs="Arial"/>
        </w:rPr>
        <w:t xml:space="preserve"> v zahradě bylo dílo ateliéru</w:t>
      </w:r>
      <w:r w:rsidR="00874AE2">
        <w:rPr>
          <w:rFonts w:cs="Arial"/>
        </w:rPr>
        <w:t xml:space="preserve"> </w:t>
      </w:r>
      <w:r w:rsidR="00874AE2" w:rsidRPr="00874AE2">
        <w:rPr>
          <w:rFonts w:cs="Arial"/>
        </w:rPr>
        <w:t>Living in green</w:t>
      </w:r>
      <w:r w:rsidR="00874AE2">
        <w:rPr>
          <w:rFonts w:cs="Arial"/>
        </w:rPr>
        <w:t>, kter</w:t>
      </w:r>
      <w:r w:rsidR="0019174F">
        <w:rPr>
          <w:rFonts w:cs="Arial"/>
        </w:rPr>
        <w:t xml:space="preserve">é realizovala společnost Gabriel. </w:t>
      </w:r>
      <w:r>
        <w:rPr>
          <w:rFonts w:cs="Arial"/>
        </w:rPr>
        <w:t xml:space="preserve"> </w:t>
      </w:r>
      <w:r w:rsidR="00B432DD" w:rsidRPr="00B432DD">
        <w:rPr>
          <w:rFonts w:cs="Arial"/>
        </w:rPr>
        <w:t>V množství nejrůznějších prvků hust</w:t>
      </w:r>
      <w:r w:rsidR="0019174F">
        <w:rPr>
          <w:rFonts w:cs="Arial"/>
        </w:rPr>
        <w:t xml:space="preserve">ě zastavěné Prahy </w:t>
      </w:r>
      <w:r w:rsidR="00B432DD" w:rsidRPr="00B432DD">
        <w:rPr>
          <w:rFonts w:cs="Arial"/>
        </w:rPr>
        <w:t>je zahrada téměř prázdným, travn</w:t>
      </w:r>
      <w:r w:rsidR="00B432DD" w:rsidRPr="00B432DD">
        <w:rPr>
          <w:rFonts w:cs="Arial"/>
        </w:rPr>
        <w:t>a</w:t>
      </w:r>
      <w:r w:rsidR="00B432DD" w:rsidRPr="00B432DD">
        <w:rPr>
          <w:rFonts w:cs="Arial"/>
        </w:rPr>
        <w:t>tým parterem s plochou jezírka na jedné straně a dvěma velkými stromy na straně druhé.</w:t>
      </w:r>
      <w:r w:rsidR="005A5FAA">
        <w:rPr>
          <w:rFonts w:cs="Arial"/>
        </w:rPr>
        <w:t xml:space="preserve"> </w:t>
      </w:r>
      <w:hyperlink r:id="rId14" w:history="1">
        <w:r w:rsidR="003D7F59" w:rsidRPr="005A5FAA">
          <w:rPr>
            <w:rStyle w:val="Hypertextovodkaz"/>
            <w:rFonts w:cs="Arial"/>
          </w:rPr>
          <w:t>Přírodní bazén</w:t>
        </w:r>
      </w:hyperlink>
      <w:r w:rsidR="00B432DD" w:rsidRPr="00B432DD">
        <w:rPr>
          <w:rFonts w:cs="Arial"/>
        </w:rPr>
        <w:t xml:space="preserve"> je téměř u oplocení, kryt</w:t>
      </w:r>
      <w:r w:rsidR="001C0A27">
        <w:rPr>
          <w:rFonts w:cs="Arial"/>
        </w:rPr>
        <w:t>ý</w:t>
      </w:r>
      <w:r w:rsidR="00B432DD" w:rsidRPr="00B432DD">
        <w:rPr>
          <w:rFonts w:cs="Arial"/>
        </w:rPr>
        <w:t xml:space="preserve"> okrasným záhonem a ponechává plochu trávníku pro nejrůznější využití.</w:t>
      </w:r>
    </w:p>
    <w:p w14:paraId="1C779E4B" w14:textId="0E4529CF" w:rsidR="004042CF" w:rsidRDefault="004042CF" w:rsidP="00392197">
      <w:pPr>
        <w:jc w:val="both"/>
        <w:rPr>
          <w:rFonts w:cs="Arial"/>
        </w:rPr>
      </w:pPr>
      <w:r>
        <w:rPr>
          <w:rFonts w:cs="Arial"/>
        </w:rPr>
        <w:t>Třetí místo mířilo do Vizovických vrchů, kde v</w:t>
      </w:r>
      <w:r w:rsidR="00B8425D">
        <w:rPr>
          <w:rFonts w:cs="Arial"/>
        </w:rPr>
        <w:t> </w:t>
      </w:r>
      <w:r>
        <w:rPr>
          <w:rFonts w:cs="Arial"/>
        </w:rPr>
        <w:t>zahradě</w:t>
      </w:r>
      <w:r w:rsidR="00B8425D">
        <w:rPr>
          <w:rFonts w:cs="Arial"/>
        </w:rPr>
        <w:t xml:space="preserve"> podle projektu</w:t>
      </w:r>
      <w:r>
        <w:rPr>
          <w:rFonts w:cs="Arial"/>
        </w:rPr>
        <w:t xml:space="preserve"> </w:t>
      </w:r>
      <w:r w:rsidR="00B8425D">
        <w:rPr>
          <w:rFonts w:cs="Arial"/>
        </w:rPr>
        <w:t>J</w:t>
      </w:r>
      <w:r w:rsidR="00B8425D" w:rsidRPr="00B8425D">
        <w:rPr>
          <w:rFonts w:cs="Arial"/>
        </w:rPr>
        <w:t>iří</w:t>
      </w:r>
      <w:r w:rsidR="00B8425D">
        <w:rPr>
          <w:rFonts w:cs="Arial"/>
        </w:rPr>
        <w:t>ho</w:t>
      </w:r>
      <w:r w:rsidR="00B8425D" w:rsidRPr="00B8425D">
        <w:rPr>
          <w:rFonts w:cs="Arial"/>
        </w:rPr>
        <w:t xml:space="preserve"> Červen</w:t>
      </w:r>
      <w:r w:rsidR="00B8425D">
        <w:rPr>
          <w:rFonts w:cs="Arial"/>
        </w:rPr>
        <w:t xml:space="preserve">ého přestavěla firma Acris </w:t>
      </w:r>
      <w:hyperlink r:id="rId15" w:history="1">
        <w:r w:rsidR="00A44F33" w:rsidRPr="005A5FAA">
          <w:rPr>
            <w:rStyle w:val="Hypertextovodkaz"/>
            <w:rFonts w:cs="Arial"/>
          </w:rPr>
          <w:t>okrasné jezírko na biobazén</w:t>
        </w:r>
      </w:hyperlink>
      <w:r w:rsidR="00A44F33">
        <w:rPr>
          <w:rFonts w:cs="Arial"/>
        </w:rPr>
        <w:t xml:space="preserve">. </w:t>
      </w:r>
      <w:r w:rsidR="00392197" w:rsidRPr="00392197">
        <w:rPr>
          <w:rFonts w:cs="Arial"/>
        </w:rPr>
        <w:t xml:space="preserve">Celá zahrada je krásná a upravená, </w:t>
      </w:r>
      <w:hyperlink r:id="rId16" w:history="1">
        <w:r w:rsidR="00392197" w:rsidRPr="005A5FAA">
          <w:rPr>
            <w:rStyle w:val="Hypertextovodkaz"/>
            <w:rFonts w:cs="Arial"/>
          </w:rPr>
          <w:t>jezírko harmonuje s posezením</w:t>
        </w:r>
      </w:hyperlink>
      <w:r w:rsidR="00392197" w:rsidRPr="00392197">
        <w:rPr>
          <w:rFonts w:cs="Arial"/>
        </w:rPr>
        <w:t xml:space="preserve"> navazuj</w:t>
      </w:r>
      <w:r w:rsidR="009A7321">
        <w:rPr>
          <w:rFonts w:cs="Arial"/>
        </w:rPr>
        <w:t>ícím</w:t>
      </w:r>
      <w:r w:rsidR="00392197" w:rsidRPr="00392197">
        <w:rPr>
          <w:rFonts w:cs="Arial"/>
        </w:rPr>
        <w:t xml:space="preserve"> stylově na dům</w:t>
      </w:r>
      <w:r w:rsidR="00392197">
        <w:rPr>
          <w:rFonts w:cs="Arial"/>
        </w:rPr>
        <w:t xml:space="preserve"> umístěný </w:t>
      </w:r>
      <w:r w:rsidR="00E2644B">
        <w:rPr>
          <w:rFonts w:cs="Arial"/>
        </w:rPr>
        <w:t>v </w:t>
      </w:r>
      <w:r w:rsidR="00392197" w:rsidRPr="00392197">
        <w:rPr>
          <w:rFonts w:cs="Arial"/>
        </w:rPr>
        <w:t>táhl</w:t>
      </w:r>
      <w:r w:rsidR="00E2644B">
        <w:rPr>
          <w:rFonts w:cs="Arial"/>
        </w:rPr>
        <w:t xml:space="preserve">ém kopci. </w:t>
      </w:r>
    </w:p>
    <w:p w14:paraId="6344D6BA" w14:textId="1EB087FD" w:rsidR="00065290" w:rsidRDefault="000A5A12" w:rsidP="00392197">
      <w:pPr>
        <w:jc w:val="both"/>
        <w:rPr>
          <w:rFonts w:cs="Arial"/>
        </w:rPr>
      </w:pPr>
      <w:hyperlink r:id="rId17" w:history="1">
        <w:r w:rsidR="00082BBC" w:rsidRPr="00F82D20">
          <w:rPr>
            <w:rStyle w:val="Hypertextovodkaz"/>
            <w:rFonts w:cs="Arial"/>
          </w:rPr>
          <w:t>Cenu Oase</w:t>
        </w:r>
      </w:hyperlink>
      <w:r w:rsidR="00082BBC">
        <w:rPr>
          <w:rFonts w:cs="Arial"/>
        </w:rPr>
        <w:t xml:space="preserve"> získalo jezírko</w:t>
      </w:r>
      <w:r w:rsidR="00151DE3">
        <w:rPr>
          <w:rFonts w:cs="Arial"/>
        </w:rPr>
        <w:t xml:space="preserve"> pro plavání i rekreaci </w:t>
      </w:r>
      <w:r w:rsidR="00C76D18">
        <w:rPr>
          <w:rFonts w:cs="Arial"/>
        </w:rPr>
        <w:t>v</w:t>
      </w:r>
      <w:r w:rsidR="00974D83">
        <w:rPr>
          <w:rFonts w:cs="Arial"/>
        </w:rPr>
        <w:t> </w:t>
      </w:r>
      <w:r w:rsidR="00C76D18">
        <w:rPr>
          <w:rFonts w:cs="Arial"/>
        </w:rPr>
        <w:t>Turkovicích</w:t>
      </w:r>
      <w:r w:rsidR="00974D83">
        <w:rPr>
          <w:rFonts w:cs="Arial"/>
        </w:rPr>
        <w:t xml:space="preserve">, které do soutěže přihlásila společnost </w:t>
      </w:r>
      <w:r w:rsidR="00B5249C">
        <w:rPr>
          <w:rFonts w:cs="Arial"/>
        </w:rPr>
        <w:br/>
      </w:r>
      <w:r w:rsidR="00974D83">
        <w:rPr>
          <w:rFonts w:cs="Arial"/>
        </w:rPr>
        <w:t xml:space="preserve">OK zahrady. </w:t>
      </w:r>
      <w:hyperlink r:id="rId18" w:history="1">
        <w:r w:rsidR="0096079B" w:rsidRPr="00F82D20">
          <w:rPr>
            <w:rStyle w:val="Hypertextovodkaz"/>
            <w:rFonts w:cs="Arial"/>
          </w:rPr>
          <w:t>Koupací jezírko organického tvaru</w:t>
        </w:r>
      </w:hyperlink>
      <w:r w:rsidR="0096079B" w:rsidRPr="0096079B">
        <w:rPr>
          <w:rFonts w:cs="Arial"/>
        </w:rPr>
        <w:t xml:space="preserve"> je situováno do rohu pobytové zóny u terasy</w:t>
      </w:r>
      <w:r w:rsidR="00BA467B">
        <w:rPr>
          <w:rFonts w:cs="Arial"/>
        </w:rPr>
        <w:t>. K</w:t>
      </w:r>
      <w:r w:rsidR="00BA467B" w:rsidRPr="00BA467B">
        <w:rPr>
          <w:rFonts w:cs="Arial"/>
        </w:rPr>
        <w:t>omb</w:t>
      </w:r>
      <w:r w:rsidR="00BA467B" w:rsidRPr="00BA467B">
        <w:rPr>
          <w:rFonts w:cs="Arial"/>
        </w:rPr>
        <w:t>i</w:t>
      </w:r>
      <w:r w:rsidR="00BA467B" w:rsidRPr="00BA467B">
        <w:rPr>
          <w:rFonts w:cs="Arial"/>
        </w:rPr>
        <w:t>nace zídky, vršeného kamene a přísně skládaného okraje hluboké části je velmi zajímavá</w:t>
      </w:r>
      <w:r w:rsidR="00BA467B">
        <w:rPr>
          <w:rFonts w:cs="Arial"/>
        </w:rPr>
        <w:t xml:space="preserve">. </w:t>
      </w:r>
      <w:r w:rsidR="00BA467B" w:rsidRPr="00BA467B">
        <w:rPr>
          <w:rFonts w:cs="Arial"/>
        </w:rPr>
        <w:t>Celý prostor je velmi přívětivý pro život a je jasné, že se tady opravdu žije.</w:t>
      </w:r>
    </w:p>
    <w:p w14:paraId="770CF563" w14:textId="41E79355" w:rsidR="00974D83" w:rsidRDefault="0077791A" w:rsidP="00392197">
      <w:pPr>
        <w:jc w:val="both"/>
        <w:rPr>
          <w:rFonts w:cs="Arial"/>
        </w:rPr>
      </w:pPr>
      <w:r>
        <w:rPr>
          <w:rFonts w:cs="Arial"/>
        </w:rPr>
        <w:t xml:space="preserve">Životaschopnost </w:t>
      </w:r>
      <w:hyperlink r:id="rId19" w:history="1">
        <w:r w:rsidR="001B7150" w:rsidRPr="00214DCF">
          <w:rPr>
            <w:rStyle w:val="Hypertextovodkaz"/>
            <w:rFonts w:cs="Arial"/>
          </w:rPr>
          <w:t>koupacích jezírek</w:t>
        </w:r>
      </w:hyperlink>
      <w:r w:rsidR="001B7150">
        <w:rPr>
          <w:rFonts w:cs="Arial"/>
        </w:rPr>
        <w:t xml:space="preserve"> s biologickým čištěním dokazuje dílo firmy Zahradnictví Šimková</w:t>
      </w:r>
      <w:r w:rsidR="00E541F0">
        <w:rPr>
          <w:rFonts w:cs="Arial"/>
        </w:rPr>
        <w:t xml:space="preserve"> v Bystřici nad Olší, které vzniklo již v roce 2006 a bylo tak v té době průkopnickým činem. Po zásluze si odneslo čestné uznání. </w:t>
      </w:r>
    </w:p>
    <w:p w14:paraId="50E9BBAA" w14:textId="77777777" w:rsidR="003E7F81" w:rsidRDefault="003E7F81" w:rsidP="00EC52CA">
      <w:pPr>
        <w:rPr>
          <w:rFonts w:cs="Arial"/>
          <w:b/>
          <w:bCs/>
        </w:rPr>
      </w:pPr>
    </w:p>
    <w:p w14:paraId="7FF8692B" w14:textId="271B3216" w:rsidR="00EC52CA" w:rsidRPr="00EC52CA" w:rsidRDefault="00EC52CA" w:rsidP="00EC52CA">
      <w:pPr>
        <w:rPr>
          <w:rFonts w:cs="Arial"/>
        </w:rPr>
      </w:pPr>
      <w:r w:rsidRPr="00EC52CA">
        <w:rPr>
          <w:rFonts w:cs="Arial"/>
          <w:b/>
          <w:bCs/>
        </w:rPr>
        <w:t>Informace k soutěži Koupací jezírko roku 2021:</w:t>
      </w:r>
      <w:r w:rsidRPr="00EC52CA">
        <w:rPr>
          <w:rFonts w:cs="Arial"/>
          <w:b/>
          <w:bCs/>
        </w:rPr>
        <w:br/>
      </w:r>
      <w:r w:rsidRPr="00EC52CA">
        <w:rPr>
          <w:rFonts w:cs="Arial"/>
        </w:rPr>
        <w:t>Přihlášku do soutěže může podat každá fyzická nebo právnická osoba, která dílo prováděla nebo se podílela na jeho financování, projekci nebo realizaci, či je provozovatelem nebo vlastníkem stavby.</w:t>
      </w:r>
    </w:p>
    <w:p w14:paraId="5A7C8C7E" w14:textId="7FE9E5A0" w:rsidR="00B5249C" w:rsidRDefault="00EC52CA" w:rsidP="00C9551D">
      <w:pPr>
        <w:spacing w:after="0"/>
        <w:rPr>
          <w:rFonts w:cs="Arial"/>
        </w:rPr>
      </w:pPr>
      <w:r w:rsidRPr="00EC52CA">
        <w:rPr>
          <w:rFonts w:cs="Arial"/>
          <w:b/>
          <w:bCs/>
        </w:rPr>
        <w:t>Uzávěrka přihlášek</w:t>
      </w:r>
      <w:r w:rsidRPr="00EC52CA">
        <w:rPr>
          <w:rFonts w:cs="Arial"/>
        </w:rPr>
        <w:t xml:space="preserve"> je 31. 3. 2021.</w:t>
      </w:r>
      <w:r w:rsidR="00C9551D">
        <w:rPr>
          <w:rFonts w:cs="Arial"/>
        </w:rPr>
        <w:t xml:space="preserve"> </w:t>
      </w:r>
      <w:r w:rsidR="00325D25" w:rsidRPr="00325D25">
        <w:rPr>
          <w:rFonts w:cs="Arial"/>
          <w:b/>
          <w:bCs/>
        </w:rPr>
        <w:t>Hodnocení soutěžních děl</w:t>
      </w:r>
      <w:r w:rsidR="00325D25" w:rsidRPr="00325D25">
        <w:rPr>
          <w:rFonts w:cs="Arial"/>
        </w:rPr>
        <w:t xml:space="preserve"> se uskuteční 2.–3. 6. 2021.</w:t>
      </w:r>
    </w:p>
    <w:p w14:paraId="4B1B38AA" w14:textId="764CC814" w:rsidR="00012148" w:rsidRDefault="000A5A12" w:rsidP="00C9551D">
      <w:pPr>
        <w:spacing w:after="0"/>
        <w:rPr>
          <w:rFonts w:cs="Arial"/>
        </w:rPr>
      </w:pPr>
      <w:hyperlink r:id="rId20" w:history="1">
        <w:r w:rsidR="00012148" w:rsidRPr="00012148">
          <w:rPr>
            <w:rStyle w:val="Hypertextovodkaz"/>
            <w:rFonts w:cs="Arial"/>
          </w:rPr>
          <w:t>Soutěžní pravidla a přihláška</w:t>
        </w:r>
      </w:hyperlink>
    </w:p>
    <w:p w14:paraId="7AA4A79D" w14:textId="19BF3816" w:rsidR="00012148" w:rsidRDefault="00012148" w:rsidP="00C9551D">
      <w:pPr>
        <w:spacing w:after="0"/>
        <w:rPr>
          <w:rFonts w:cs="Arial"/>
        </w:rPr>
      </w:pPr>
    </w:p>
    <w:p w14:paraId="57D755D2" w14:textId="7486286A" w:rsidR="00012148" w:rsidRPr="001D5529" w:rsidRDefault="00012148" w:rsidP="00C9551D">
      <w:pPr>
        <w:spacing w:after="0"/>
        <w:rPr>
          <w:rFonts w:cs="Arial"/>
          <w:b/>
          <w:bCs/>
        </w:rPr>
      </w:pPr>
      <w:r w:rsidRPr="001D5529">
        <w:rPr>
          <w:rFonts w:cs="Arial"/>
          <w:b/>
          <w:bCs/>
        </w:rPr>
        <w:t xml:space="preserve">Kontaktní </w:t>
      </w:r>
      <w:r w:rsidR="00BC6254" w:rsidRPr="001D5529">
        <w:rPr>
          <w:rFonts w:cs="Arial"/>
          <w:b/>
          <w:bCs/>
        </w:rPr>
        <w:t>údaje na vyhlašovatele soutěže:</w:t>
      </w:r>
    </w:p>
    <w:p w14:paraId="66F83D64" w14:textId="22EB8538" w:rsidR="001D5529" w:rsidRPr="001D5529" w:rsidRDefault="001D5529" w:rsidP="001D5529">
      <w:pPr>
        <w:spacing w:after="0"/>
        <w:rPr>
          <w:rFonts w:cs="Arial"/>
        </w:rPr>
      </w:pPr>
      <w:r w:rsidRPr="001D5529">
        <w:rPr>
          <w:rFonts w:cs="Arial"/>
        </w:rPr>
        <w:t>Svaz zakládání a údržby zeleně, z.s.</w:t>
      </w:r>
      <w:r>
        <w:rPr>
          <w:rFonts w:cs="Arial"/>
        </w:rPr>
        <w:t xml:space="preserve">, </w:t>
      </w:r>
      <w:r w:rsidRPr="001D5529">
        <w:rPr>
          <w:rFonts w:cs="Arial"/>
        </w:rPr>
        <w:t>Asociace biobazénů a jezírek – ABAJ</w:t>
      </w:r>
    </w:p>
    <w:p w14:paraId="017F23B9" w14:textId="43E95847" w:rsidR="001D5529" w:rsidRPr="001D5529" w:rsidRDefault="001D5529" w:rsidP="001D5529">
      <w:pPr>
        <w:spacing w:after="0"/>
        <w:rPr>
          <w:rFonts w:cs="Arial"/>
        </w:rPr>
      </w:pPr>
      <w:r w:rsidRPr="001D5529">
        <w:rPr>
          <w:rFonts w:cs="Arial"/>
        </w:rPr>
        <w:t>sídlo: Údolní 33, 602 00 Brno</w:t>
      </w:r>
      <w:r>
        <w:rPr>
          <w:rFonts w:cs="Arial"/>
        </w:rPr>
        <w:t xml:space="preserve">, </w:t>
      </w:r>
      <w:r w:rsidRPr="001D5529">
        <w:rPr>
          <w:rFonts w:cs="Arial"/>
        </w:rPr>
        <w:t>Tel. + 420 775 581 544, e-mail: info@szuz.cz</w:t>
      </w:r>
    </w:p>
    <w:sectPr w:rsidR="001D5529" w:rsidRPr="001D5529" w:rsidSect="00411A84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CBD5C" w14:textId="77777777" w:rsidR="000A5A12" w:rsidRDefault="000A5A12" w:rsidP="003C29F7">
      <w:pPr>
        <w:spacing w:after="0" w:line="240" w:lineRule="auto"/>
      </w:pPr>
      <w:r>
        <w:separator/>
      </w:r>
    </w:p>
  </w:endnote>
  <w:endnote w:type="continuationSeparator" w:id="0">
    <w:p w14:paraId="0DAEA4B1" w14:textId="77777777" w:rsidR="000A5A12" w:rsidRDefault="000A5A12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C5CCD" w14:textId="6F0027C4" w:rsidR="00411A84" w:rsidRDefault="008D42B5">
    <w:pPr>
      <w:pStyle w:val="Zpat"/>
    </w:pPr>
    <w:r w:rsidRPr="008D42B5">
      <w:rPr>
        <w:noProof/>
        <w:lang w:eastAsia="cs-CZ"/>
      </w:rPr>
      <w:drawing>
        <wp:inline distT="0" distB="0" distL="0" distR="0" wp14:anchorId="740282E9" wp14:editId="137B173C">
          <wp:extent cx="5760720" cy="530860"/>
          <wp:effectExtent l="0" t="0" r="0" b="254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20077"/>
                  <a:stretch/>
                </pic:blipFill>
                <pic:spPr bwMode="auto">
                  <a:xfrm>
                    <a:off x="0" y="0"/>
                    <a:ext cx="5760720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552F9" w14:textId="77777777" w:rsidR="000A5A12" w:rsidRDefault="000A5A12" w:rsidP="003C29F7">
      <w:pPr>
        <w:spacing w:after="0" w:line="240" w:lineRule="auto"/>
      </w:pPr>
      <w:r>
        <w:separator/>
      </w:r>
    </w:p>
  </w:footnote>
  <w:footnote w:type="continuationSeparator" w:id="0">
    <w:p w14:paraId="37F4C47A" w14:textId="77777777" w:rsidR="000A5A12" w:rsidRDefault="000A5A12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124DE" w14:textId="5244652F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 w:rsidRPr="00CE7DC8">
      <w:rPr>
        <w:b/>
        <w:bCs/>
        <w:sz w:val="28"/>
        <w:szCs w:val="28"/>
      </w:rPr>
      <w:t xml:space="preserve">Tisková zpráva </w:t>
    </w:r>
    <w:r w:rsidR="00281082">
      <w:rPr>
        <w:b/>
        <w:bCs/>
        <w:sz w:val="28"/>
        <w:szCs w:val="28"/>
      </w:rPr>
      <w:t xml:space="preserve">Asociace </w:t>
    </w:r>
    <w:proofErr w:type="spellStart"/>
    <w:r w:rsidR="00281082">
      <w:rPr>
        <w:b/>
        <w:bCs/>
        <w:sz w:val="28"/>
        <w:szCs w:val="28"/>
      </w:rPr>
      <w:t>biobazénů</w:t>
    </w:r>
    <w:proofErr w:type="spellEnd"/>
    <w:r w:rsidR="00281082">
      <w:rPr>
        <w:b/>
        <w:bCs/>
        <w:sz w:val="28"/>
        <w:szCs w:val="28"/>
      </w:rPr>
      <w:t xml:space="preserve"> a jezírek</w:t>
    </w:r>
  </w:p>
  <w:p w14:paraId="29605854" w14:textId="1DB6AAB3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27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82"/>
    <w:rsid w:val="00012148"/>
    <w:rsid w:val="00014A86"/>
    <w:rsid w:val="000169E8"/>
    <w:rsid w:val="000449D2"/>
    <w:rsid w:val="000638C4"/>
    <w:rsid w:val="00065290"/>
    <w:rsid w:val="00070D25"/>
    <w:rsid w:val="00071D90"/>
    <w:rsid w:val="000756A2"/>
    <w:rsid w:val="00080BFC"/>
    <w:rsid w:val="000827C9"/>
    <w:rsid w:val="00082BBC"/>
    <w:rsid w:val="00097592"/>
    <w:rsid w:val="000A5A12"/>
    <w:rsid w:val="000B6EEE"/>
    <w:rsid w:val="000C0E18"/>
    <w:rsid w:val="000D2649"/>
    <w:rsid w:val="000F6723"/>
    <w:rsid w:val="00105827"/>
    <w:rsid w:val="00151DE3"/>
    <w:rsid w:val="00183A42"/>
    <w:rsid w:val="0019174F"/>
    <w:rsid w:val="00193FC3"/>
    <w:rsid w:val="001A283D"/>
    <w:rsid w:val="001A35F6"/>
    <w:rsid w:val="001B7150"/>
    <w:rsid w:val="001C0A27"/>
    <w:rsid w:val="001D5529"/>
    <w:rsid w:val="001D5C08"/>
    <w:rsid w:val="001D7602"/>
    <w:rsid w:val="001F4924"/>
    <w:rsid w:val="00201DFA"/>
    <w:rsid w:val="00204D78"/>
    <w:rsid w:val="00214DCF"/>
    <w:rsid w:val="00230228"/>
    <w:rsid w:val="00230967"/>
    <w:rsid w:val="002360E1"/>
    <w:rsid w:val="00252873"/>
    <w:rsid w:val="00266359"/>
    <w:rsid w:val="00281082"/>
    <w:rsid w:val="002A628C"/>
    <w:rsid w:val="002A756E"/>
    <w:rsid w:val="002B7033"/>
    <w:rsid w:val="002D11D3"/>
    <w:rsid w:val="002E4A7A"/>
    <w:rsid w:val="00306DD4"/>
    <w:rsid w:val="00325D25"/>
    <w:rsid w:val="00330E8B"/>
    <w:rsid w:val="00367848"/>
    <w:rsid w:val="00392197"/>
    <w:rsid w:val="003A429F"/>
    <w:rsid w:val="003B2781"/>
    <w:rsid w:val="003C1B5D"/>
    <w:rsid w:val="003C29F7"/>
    <w:rsid w:val="003C3278"/>
    <w:rsid w:val="003D3177"/>
    <w:rsid w:val="003D7F59"/>
    <w:rsid w:val="003E7F81"/>
    <w:rsid w:val="004042CF"/>
    <w:rsid w:val="00411A84"/>
    <w:rsid w:val="00444F9B"/>
    <w:rsid w:val="00461EE5"/>
    <w:rsid w:val="00481A30"/>
    <w:rsid w:val="004828FB"/>
    <w:rsid w:val="00495D56"/>
    <w:rsid w:val="0049705E"/>
    <w:rsid w:val="004A3782"/>
    <w:rsid w:val="004B5168"/>
    <w:rsid w:val="004C03C2"/>
    <w:rsid w:val="004C2D9D"/>
    <w:rsid w:val="004D12B3"/>
    <w:rsid w:val="004D3176"/>
    <w:rsid w:val="00501301"/>
    <w:rsid w:val="00517853"/>
    <w:rsid w:val="005337E0"/>
    <w:rsid w:val="00534BF6"/>
    <w:rsid w:val="0054089A"/>
    <w:rsid w:val="00540C49"/>
    <w:rsid w:val="005818A1"/>
    <w:rsid w:val="005841C8"/>
    <w:rsid w:val="005A5FAA"/>
    <w:rsid w:val="005A6433"/>
    <w:rsid w:val="005A66D9"/>
    <w:rsid w:val="005B2CE0"/>
    <w:rsid w:val="005B44CD"/>
    <w:rsid w:val="005C2723"/>
    <w:rsid w:val="005D3F50"/>
    <w:rsid w:val="005E2ACB"/>
    <w:rsid w:val="005F0ACE"/>
    <w:rsid w:val="005F31D7"/>
    <w:rsid w:val="006259F5"/>
    <w:rsid w:val="00625CC0"/>
    <w:rsid w:val="00650BF6"/>
    <w:rsid w:val="006537D3"/>
    <w:rsid w:val="0065784C"/>
    <w:rsid w:val="00670051"/>
    <w:rsid w:val="006845C0"/>
    <w:rsid w:val="006B7648"/>
    <w:rsid w:val="006C6AFC"/>
    <w:rsid w:val="006D3D75"/>
    <w:rsid w:val="006E111D"/>
    <w:rsid w:val="00703F82"/>
    <w:rsid w:val="0073758A"/>
    <w:rsid w:val="00744F14"/>
    <w:rsid w:val="0077534B"/>
    <w:rsid w:val="0077791A"/>
    <w:rsid w:val="007826B5"/>
    <w:rsid w:val="007C56B8"/>
    <w:rsid w:val="007D6107"/>
    <w:rsid w:val="007F241B"/>
    <w:rsid w:val="007F43A0"/>
    <w:rsid w:val="007F4CA2"/>
    <w:rsid w:val="0082466E"/>
    <w:rsid w:val="008256B8"/>
    <w:rsid w:val="008339FC"/>
    <w:rsid w:val="00836517"/>
    <w:rsid w:val="00874AE2"/>
    <w:rsid w:val="00877450"/>
    <w:rsid w:val="008B7EF2"/>
    <w:rsid w:val="008C0D4D"/>
    <w:rsid w:val="008C48BA"/>
    <w:rsid w:val="008D42B5"/>
    <w:rsid w:val="008F0ED0"/>
    <w:rsid w:val="009442BB"/>
    <w:rsid w:val="00944781"/>
    <w:rsid w:val="00950655"/>
    <w:rsid w:val="0096079B"/>
    <w:rsid w:val="00974D83"/>
    <w:rsid w:val="00987ABB"/>
    <w:rsid w:val="009A0AFC"/>
    <w:rsid w:val="009A18DF"/>
    <w:rsid w:val="009A7321"/>
    <w:rsid w:val="009C5DD6"/>
    <w:rsid w:val="009F03D2"/>
    <w:rsid w:val="009F2D60"/>
    <w:rsid w:val="00A0072D"/>
    <w:rsid w:val="00A0139A"/>
    <w:rsid w:val="00A329BC"/>
    <w:rsid w:val="00A44F33"/>
    <w:rsid w:val="00A5386D"/>
    <w:rsid w:val="00A56880"/>
    <w:rsid w:val="00A67A68"/>
    <w:rsid w:val="00A81504"/>
    <w:rsid w:val="00AB4D64"/>
    <w:rsid w:val="00AC354B"/>
    <w:rsid w:val="00AF1961"/>
    <w:rsid w:val="00B35B65"/>
    <w:rsid w:val="00B432DD"/>
    <w:rsid w:val="00B43440"/>
    <w:rsid w:val="00B5249C"/>
    <w:rsid w:val="00B542D1"/>
    <w:rsid w:val="00B64CAA"/>
    <w:rsid w:val="00B64D35"/>
    <w:rsid w:val="00B67B2B"/>
    <w:rsid w:val="00B80D9C"/>
    <w:rsid w:val="00B8425D"/>
    <w:rsid w:val="00BA467B"/>
    <w:rsid w:val="00BB0B92"/>
    <w:rsid w:val="00BB5910"/>
    <w:rsid w:val="00BC444E"/>
    <w:rsid w:val="00BC6254"/>
    <w:rsid w:val="00BC6F19"/>
    <w:rsid w:val="00C228D3"/>
    <w:rsid w:val="00C51D05"/>
    <w:rsid w:val="00C53F92"/>
    <w:rsid w:val="00C62B53"/>
    <w:rsid w:val="00C76D18"/>
    <w:rsid w:val="00C815FB"/>
    <w:rsid w:val="00C84813"/>
    <w:rsid w:val="00C9551D"/>
    <w:rsid w:val="00C971F0"/>
    <w:rsid w:val="00CA0105"/>
    <w:rsid w:val="00CD1B1B"/>
    <w:rsid w:val="00CF446C"/>
    <w:rsid w:val="00D0512A"/>
    <w:rsid w:val="00D21B0D"/>
    <w:rsid w:val="00D24CAF"/>
    <w:rsid w:val="00D34B28"/>
    <w:rsid w:val="00D37531"/>
    <w:rsid w:val="00D43CF5"/>
    <w:rsid w:val="00D45301"/>
    <w:rsid w:val="00D548B7"/>
    <w:rsid w:val="00D650AD"/>
    <w:rsid w:val="00DC12CC"/>
    <w:rsid w:val="00DD53AA"/>
    <w:rsid w:val="00E057A7"/>
    <w:rsid w:val="00E05B39"/>
    <w:rsid w:val="00E131A2"/>
    <w:rsid w:val="00E14643"/>
    <w:rsid w:val="00E2644B"/>
    <w:rsid w:val="00E37EF4"/>
    <w:rsid w:val="00E4676A"/>
    <w:rsid w:val="00E5171B"/>
    <w:rsid w:val="00E53906"/>
    <w:rsid w:val="00E541F0"/>
    <w:rsid w:val="00E80B4A"/>
    <w:rsid w:val="00E856A7"/>
    <w:rsid w:val="00EC52CA"/>
    <w:rsid w:val="00F01BDB"/>
    <w:rsid w:val="00F2397D"/>
    <w:rsid w:val="00F32E96"/>
    <w:rsid w:val="00F40A86"/>
    <w:rsid w:val="00F60DF7"/>
    <w:rsid w:val="00F82D20"/>
    <w:rsid w:val="00F8417C"/>
    <w:rsid w:val="00F94C60"/>
    <w:rsid w:val="00F95944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FFE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customStyle="1" w:styleId="Kontakt">
    <w:name w:val="Kontakt"/>
    <w:basedOn w:val="Normln"/>
    <w:rsid w:val="00BC444E"/>
    <w:pPr>
      <w:spacing w:after="0" w:line="312" w:lineRule="auto"/>
    </w:pPr>
    <w:rPr>
      <w:rFonts w:ascii="Arial" w:eastAsia="Times New Roman" w:hAnsi="Arial" w:cs="Times New Roman"/>
      <w:b/>
      <w:color w:val="006F51"/>
      <w:sz w:val="20"/>
      <w:szCs w:val="24"/>
      <w:lang w:eastAsia="cs-CZ"/>
    </w:rPr>
  </w:style>
  <w:style w:type="paragraph" w:customStyle="1" w:styleId="Info">
    <w:name w:val="Info"/>
    <w:basedOn w:val="Normln"/>
    <w:link w:val="InfoChar"/>
    <w:qFormat/>
    <w:rsid w:val="00BC444E"/>
    <w:pPr>
      <w:spacing w:after="0" w:line="312" w:lineRule="auto"/>
    </w:pPr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character" w:customStyle="1" w:styleId="InfoChar">
    <w:name w:val="Info Char"/>
    <w:link w:val="Info"/>
    <w:rsid w:val="00BC444E"/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7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customStyle="1" w:styleId="Kontakt">
    <w:name w:val="Kontakt"/>
    <w:basedOn w:val="Normln"/>
    <w:rsid w:val="00BC444E"/>
    <w:pPr>
      <w:spacing w:after="0" w:line="312" w:lineRule="auto"/>
    </w:pPr>
    <w:rPr>
      <w:rFonts w:ascii="Arial" w:eastAsia="Times New Roman" w:hAnsi="Arial" w:cs="Times New Roman"/>
      <w:b/>
      <w:color w:val="006F51"/>
      <w:sz w:val="20"/>
      <w:szCs w:val="24"/>
      <w:lang w:eastAsia="cs-CZ"/>
    </w:rPr>
  </w:style>
  <w:style w:type="paragraph" w:customStyle="1" w:styleId="Info">
    <w:name w:val="Info"/>
    <w:basedOn w:val="Normln"/>
    <w:link w:val="InfoChar"/>
    <w:qFormat/>
    <w:rsid w:val="00BC444E"/>
    <w:pPr>
      <w:spacing w:after="0" w:line="312" w:lineRule="auto"/>
    </w:pPr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character" w:customStyle="1" w:styleId="InfoChar">
    <w:name w:val="Info Char"/>
    <w:link w:val="Info"/>
    <w:rsid w:val="00BC444E"/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7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hotos.google.com/album/AF1QipMzjO7vs1wGjayrojPblYf-a29jZNbSrueHNsvJ/photo/AF1QipPRSQvvyY8xjd4b0eUTtm4iMXJRTWmJ1Ng8FH8S" TargetMode="External"/><Relationship Id="rId18" Type="http://schemas.openxmlformats.org/officeDocument/2006/relationships/hyperlink" Target="https://photos.google.com/album/AF1QipMzjO7vs1wGjayrojPblYf-a29jZNbSrueHNsvJ/photo/AF1QipPmwiEPth4KIIYSe5yb8cBleSCO-4pgvlSj91LF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photos.google.com/album/AF1QipMzjO7vs1wGjayrojPblYf-a29jZNbSrueHNsvJ/photo/AF1QipNSeU_TGwaR4Mnwfq51Ba-BlAbshbFY9TQK061p" TargetMode="External"/><Relationship Id="rId17" Type="http://schemas.openxmlformats.org/officeDocument/2006/relationships/hyperlink" Target="https://photos.google.com/album/AF1QipMzjO7vs1wGjayrojPblYf-a29jZNbSrueHNsvJ/photo/AF1QipMWu3ewgZHRGWEmKfhWcF8DfVshWKVECTiJn96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hotos.google.com/album/AF1QipMzjO7vs1wGjayrojPblYf-a29jZNbSrueHNsvJ/photo/AF1QipODYoR4rlXltUme71m3KjGXf5oQYS7R73XdISdq" TargetMode="External"/><Relationship Id="rId20" Type="http://schemas.openxmlformats.org/officeDocument/2006/relationships/hyperlink" Target="http://www.jezirka-biobazeny.cz/cs/biobazeny/akce/koupaci-jezirko-roku/2021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hotos.google.com/album/AF1QipMzjO7vs1wGjayrojPblYf-a29jZNbSrueHNsvJ/photo/AF1QipMZo_5licd1vV3hwa7xs_qtwF_5LbcJDPVtb8mg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hotos.google.com/album/AF1QipMzjO7vs1wGjayrojPblYf-a29jZNbSrueHNsvJ/photo/AF1QipP-GCVXt0tcxEwXARkcnEfCO_Evtg9JDMBKNlcT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photos.google.com/album/AF1QipMzjO7vs1wGjayrojPblYf-a29jZNbSrueHNsvJ/photo/AF1QipM_iJ238tj-Cw0y0x9opL43qo33jFWuP6IRiVxg" TargetMode="External"/><Relationship Id="rId19" Type="http://schemas.openxmlformats.org/officeDocument/2006/relationships/hyperlink" Target="https://photos.google.com/album/AF1QipMzjO7vs1wGjayrojPblYf-a29jZNbSrueHNsvJ/photo/AF1QipMm-bkGda3rRwE67NduFEFrGUGb0ejOW8_aN9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ezirka-biobazeny.cz/cs/biobazeny/akce/koupaci-jezirko-roku/2020/" TargetMode="External"/><Relationship Id="rId14" Type="http://schemas.openxmlformats.org/officeDocument/2006/relationships/hyperlink" Target="https://photos.google.com/album/AF1QipMzjO7vs1wGjayrojPblYf-a29jZNbSrueHNsvJ/photo/AF1QipNizAj4fW_9dI8uvuIA8aJEoMP6E-8-iEIrTj5b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702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NB</cp:lastModifiedBy>
  <cp:revision>81</cp:revision>
  <dcterms:created xsi:type="dcterms:W3CDTF">2021-02-03T12:19:00Z</dcterms:created>
  <dcterms:modified xsi:type="dcterms:W3CDTF">2021-02-04T14:58:00Z</dcterms:modified>
</cp:coreProperties>
</file>